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F2" w:rsidRDefault="008466F2" w:rsidP="00232257">
      <w:pPr>
        <w:spacing w:line="320" w:lineRule="exact"/>
        <w:jc w:val="both"/>
      </w:pPr>
    </w:p>
    <w:tbl>
      <w:tblPr>
        <w:tblStyle w:val="a3"/>
        <w:tblW w:w="15337" w:type="dxa"/>
        <w:tblInd w:w="-365" w:type="dxa"/>
        <w:tblLayout w:type="fixed"/>
        <w:tblLook w:val="04A0"/>
      </w:tblPr>
      <w:tblGrid>
        <w:gridCol w:w="757"/>
        <w:gridCol w:w="2070"/>
        <w:gridCol w:w="990"/>
        <w:gridCol w:w="1800"/>
        <w:gridCol w:w="1890"/>
        <w:gridCol w:w="1530"/>
        <w:gridCol w:w="1710"/>
        <w:gridCol w:w="1620"/>
        <w:gridCol w:w="1440"/>
        <w:gridCol w:w="1530"/>
      </w:tblGrid>
      <w:tr w:rsidR="008466F2" w:rsidTr="000D2601">
        <w:trPr>
          <w:tblHeader/>
        </w:trPr>
        <w:tc>
          <w:tcPr>
            <w:tcW w:w="757" w:type="dxa"/>
            <w:vMerge w:val="restart"/>
            <w:shd w:val="clear" w:color="auto" w:fill="F2F2F2" w:themeFill="background1" w:themeFillShade="F2"/>
            <w:vAlign w:val="center"/>
          </w:tcPr>
          <w:p w:rsidR="008466F2" w:rsidRPr="00DA4720" w:rsidRDefault="008466F2" w:rsidP="00B60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  <w:vAlign w:val="center"/>
          </w:tcPr>
          <w:p w:rsidR="008466F2" w:rsidRPr="00DA4720" w:rsidRDefault="008466F2" w:rsidP="00B60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Этапы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стадиии мероприятия </w:t>
            </w: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 проекта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:rsidR="008466F2" w:rsidRPr="00DA4720" w:rsidRDefault="008466F2" w:rsidP="00B60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</w:t>
            </w:r>
            <w:r w:rsidRPr="00DA47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зации</w:t>
            </w:r>
          </w:p>
        </w:tc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:rsidR="008466F2" w:rsidRPr="00DA4720" w:rsidRDefault="008466F2" w:rsidP="00B60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результаты реализации</w:t>
            </w:r>
          </w:p>
        </w:tc>
        <w:tc>
          <w:tcPr>
            <w:tcW w:w="1890" w:type="dxa"/>
            <w:vMerge w:val="restart"/>
            <w:shd w:val="clear" w:color="auto" w:fill="F2F2F2" w:themeFill="background1" w:themeFillShade="F2"/>
            <w:vAlign w:val="center"/>
          </w:tcPr>
          <w:p w:rsidR="008466F2" w:rsidRPr="00DA4720" w:rsidRDefault="008466F2" w:rsidP="00B60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участников и ответственные и</w:t>
            </w: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сполнители</w:t>
            </w:r>
          </w:p>
        </w:tc>
        <w:tc>
          <w:tcPr>
            <w:tcW w:w="6300" w:type="dxa"/>
            <w:gridSpan w:val="4"/>
            <w:shd w:val="clear" w:color="auto" w:fill="F2F2F2" w:themeFill="background1" w:themeFillShade="F2"/>
            <w:vAlign w:val="center"/>
          </w:tcPr>
          <w:p w:rsidR="008466F2" w:rsidRDefault="008466F2" w:rsidP="00B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ресурсное обеспечение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:rsidR="008466F2" w:rsidRDefault="008466F2" w:rsidP="00B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802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финансиро-вания</w:t>
            </w:r>
          </w:p>
        </w:tc>
      </w:tr>
      <w:tr w:rsidR="008466F2" w:rsidTr="000D2601">
        <w:trPr>
          <w:tblHeader/>
        </w:trPr>
        <w:tc>
          <w:tcPr>
            <w:tcW w:w="757" w:type="dxa"/>
            <w:vMerge/>
            <w:shd w:val="clear" w:color="auto" w:fill="F2F2F2" w:themeFill="background1" w:themeFillShade="F2"/>
          </w:tcPr>
          <w:p w:rsidR="008466F2" w:rsidRPr="009F3B28" w:rsidRDefault="008466F2" w:rsidP="00B60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:rsidR="008466F2" w:rsidRDefault="008466F2" w:rsidP="00B60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</w:tcPr>
          <w:p w:rsidR="008466F2" w:rsidRPr="009F3B28" w:rsidRDefault="008466F2" w:rsidP="00B60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:rsidR="008466F2" w:rsidRPr="009F3B28" w:rsidRDefault="008466F2" w:rsidP="00B60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  <w:vAlign w:val="center"/>
          </w:tcPr>
          <w:p w:rsidR="008466F2" w:rsidRDefault="008466F2" w:rsidP="00B60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8466F2" w:rsidRPr="002F3802" w:rsidRDefault="008466F2" w:rsidP="00B605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F380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Кадровое 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8466F2" w:rsidRPr="002F3802" w:rsidRDefault="008466F2" w:rsidP="00B605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F3802">
              <w:rPr>
                <w:rFonts w:ascii="Times New Roman" w:hAnsi="Times New Roman" w:cs="Times New Roman"/>
                <w:b/>
                <w:sz w:val="18"/>
                <w:szCs w:val="20"/>
              </w:rPr>
              <w:t>Финансово-экономическое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8466F2" w:rsidRPr="002F3802" w:rsidRDefault="008466F2" w:rsidP="00B605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F380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Материально-техническое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8466F2" w:rsidRPr="002F3802" w:rsidRDefault="008466F2" w:rsidP="00B605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F3802">
              <w:rPr>
                <w:rFonts w:ascii="Times New Roman" w:hAnsi="Times New Roman" w:cs="Times New Roman"/>
                <w:b/>
                <w:sz w:val="18"/>
                <w:szCs w:val="20"/>
              </w:rPr>
              <w:t>Научно-методическое</w:t>
            </w:r>
          </w:p>
        </w:tc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:rsidR="008466F2" w:rsidRDefault="008466F2" w:rsidP="00B60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6F2" w:rsidTr="000D2601">
        <w:tc>
          <w:tcPr>
            <w:tcW w:w="757" w:type="dxa"/>
          </w:tcPr>
          <w:p w:rsidR="008466F2" w:rsidRPr="002832E2" w:rsidRDefault="008466F2" w:rsidP="00846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2E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070" w:type="dxa"/>
          </w:tcPr>
          <w:p w:rsidR="008466F2" w:rsidRPr="002832E2" w:rsidRDefault="008466F2" w:rsidP="00846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2E2">
              <w:rPr>
                <w:rFonts w:ascii="Times New Roman" w:hAnsi="Times New Roman" w:cs="Times New Roman"/>
                <w:b/>
                <w:sz w:val="20"/>
                <w:szCs w:val="20"/>
              </w:rPr>
              <w:t>Этап реализации основных мероприятий проекта</w:t>
            </w:r>
          </w:p>
        </w:tc>
        <w:tc>
          <w:tcPr>
            <w:tcW w:w="990" w:type="dxa"/>
          </w:tcPr>
          <w:p w:rsidR="008466F2" w:rsidRPr="002832E2" w:rsidRDefault="008466F2" w:rsidP="00846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2E2">
              <w:rPr>
                <w:rFonts w:ascii="Times New Roman" w:hAnsi="Times New Roman" w:cs="Times New Roman"/>
                <w:b/>
                <w:sz w:val="20"/>
                <w:szCs w:val="20"/>
              </w:rPr>
              <w:t>2020 – 2023 гг.</w:t>
            </w:r>
          </w:p>
        </w:tc>
        <w:tc>
          <w:tcPr>
            <w:tcW w:w="1800" w:type="dxa"/>
          </w:tcPr>
          <w:p w:rsidR="008466F2" w:rsidRPr="00421B50" w:rsidRDefault="008466F2" w:rsidP="00846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Концепции, модели, регламенты, программы, отчеты, рекомендации, прототипы, технические системы, образовательные мероприятия, издания, публикации и др.</w:t>
            </w:r>
          </w:p>
        </w:tc>
        <w:tc>
          <w:tcPr>
            <w:tcW w:w="1890" w:type="dxa"/>
          </w:tcPr>
          <w:p w:rsidR="008466F2" w:rsidRPr="00357B20" w:rsidRDefault="008466F2" w:rsidP="00846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b/>
                <w:sz w:val="20"/>
                <w:szCs w:val="20"/>
              </w:rPr>
              <w:t>ОСШОР</w:t>
            </w:r>
          </w:p>
          <w:p w:rsidR="008466F2" w:rsidRPr="00357B20" w:rsidRDefault="008466F2" w:rsidP="00846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b/>
                <w:sz w:val="20"/>
                <w:szCs w:val="20"/>
              </w:rPr>
              <w:t>Л.Н. Носковой</w:t>
            </w:r>
          </w:p>
          <w:p w:rsidR="008466F2" w:rsidRPr="002832E2" w:rsidRDefault="008466F2" w:rsidP="00846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(проектный офис),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партнерские организации (соисполнители), </w:t>
            </w:r>
            <w:r w:rsidRPr="00357B20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организации, научно-образователь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57B20">
              <w:rPr>
                <w:rFonts w:ascii="Times New Roman" w:hAnsi="Times New Roman" w:cs="Times New Roman"/>
                <w:b/>
                <w:sz w:val="20"/>
                <w:szCs w:val="20"/>
              </w:rPr>
              <w:t>ные организации, органы власти</w:t>
            </w:r>
          </w:p>
        </w:tc>
        <w:tc>
          <w:tcPr>
            <w:tcW w:w="1530" w:type="dxa"/>
          </w:tcPr>
          <w:p w:rsidR="008466F2" w:rsidRPr="002832E2" w:rsidRDefault="008466F2" w:rsidP="00846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b/>
                <w:sz w:val="20"/>
                <w:szCs w:val="20"/>
              </w:rPr>
              <w:t>Штатные и внештатные специалисты (консультан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57B20">
              <w:rPr>
                <w:rFonts w:ascii="Times New Roman" w:hAnsi="Times New Roman" w:cs="Times New Roman"/>
                <w:b/>
                <w:sz w:val="20"/>
                <w:szCs w:val="20"/>
              </w:rPr>
              <w:t>ты, аналитики, методисты, инженеры, администра-торы и т.д.)</w:t>
            </w:r>
          </w:p>
        </w:tc>
        <w:tc>
          <w:tcPr>
            <w:tcW w:w="1710" w:type="dxa"/>
          </w:tcPr>
          <w:p w:rsidR="008466F2" w:rsidRPr="003512E2" w:rsidRDefault="008466F2" w:rsidP="00846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2E2">
              <w:rPr>
                <w:rFonts w:ascii="Times New Roman" w:hAnsi="Times New Roman" w:cs="Times New Roman"/>
                <w:b/>
                <w:sz w:val="20"/>
                <w:szCs w:val="20"/>
              </w:rPr>
              <w:t>25640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тыс. руб.</w:t>
            </w:r>
          </w:p>
          <w:p w:rsidR="008466F2" w:rsidRPr="00421B50" w:rsidRDefault="008466F2" w:rsidP="00846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b/>
                <w:sz w:val="20"/>
                <w:szCs w:val="24"/>
              </w:rPr>
              <w:t>(оплата труда, отчисления; организа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- </w:t>
            </w:r>
            <w:r w:rsidRPr="00357B20">
              <w:rPr>
                <w:rFonts w:ascii="Times New Roman" w:hAnsi="Times New Roman" w:cs="Times New Roman"/>
                <w:b/>
                <w:sz w:val="20"/>
                <w:szCs w:val="24"/>
              </w:rPr>
              <w:t>ционные расходы; информа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- </w:t>
            </w:r>
            <w:r w:rsidRPr="00357B20">
              <w:rPr>
                <w:rFonts w:ascii="Times New Roman" w:hAnsi="Times New Roman" w:cs="Times New Roman"/>
                <w:b/>
                <w:sz w:val="20"/>
                <w:szCs w:val="24"/>
              </w:rPr>
              <w:t>ционные расходы;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расходы на разработку технологий;расходы на медико-психологи-ческоесопровожде-ние; </w:t>
            </w:r>
            <w:r w:rsidRPr="00357B20">
              <w:rPr>
                <w:rFonts w:ascii="Times New Roman" w:hAnsi="Times New Roman" w:cs="Times New Roman"/>
                <w:b/>
                <w:sz w:val="20"/>
                <w:szCs w:val="24"/>
              </w:rPr>
              <w:t>материально-технические затраты)</w:t>
            </w:r>
          </w:p>
        </w:tc>
        <w:tc>
          <w:tcPr>
            <w:tcW w:w="1620" w:type="dxa"/>
          </w:tcPr>
          <w:p w:rsidR="008466F2" w:rsidRPr="00357B20" w:rsidRDefault="008466F2" w:rsidP="00846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Помещения и оборудова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57B20">
              <w:rPr>
                <w:rFonts w:ascii="Times New Roman" w:hAnsi="Times New Roman" w:cs="Times New Roman"/>
                <w:b/>
                <w:sz w:val="20"/>
                <w:szCs w:val="20"/>
              </w:rPr>
              <w:t>ние ОСШОР</w:t>
            </w:r>
          </w:p>
          <w:p w:rsidR="008466F2" w:rsidRPr="00357B20" w:rsidRDefault="008466F2" w:rsidP="00846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b/>
                <w:sz w:val="20"/>
                <w:szCs w:val="20"/>
              </w:rPr>
              <w:t>Л.Н. Носковой</w:t>
            </w:r>
          </w:p>
          <w:p w:rsidR="008466F2" w:rsidRPr="00357B20" w:rsidRDefault="008466F2" w:rsidP="00846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(проектный офис), ЦЗВС «Жемчужина Сибири»,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партнерских организаций, </w:t>
            </w:r>
            <w:r w:rsidRPr="00357B20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компьютер-ные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системы, программы</w:t>
            </w:r>
          </w:p>
        </w:tc>
        <w:tc>
          <w:tcPr>
            <w:tcW w:w="144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Экспертные услуги (работы), материалы ТюмГУ, СибГУФК, </w:t>
            </w:r>
          </w:p>
          <w:p w:rsidR="008466F2" w:rsidRPr="00357B20" w:rsidRDefault="008466F2" w:rsidP="00846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9B">
              <w:rPr>
                <w:rFonts w:ascii="Times New Roman" w:hAnsi="Times New Roman" w:cs="Times New Roman"/>
                <w:b/>
                <w:sz w:val="20"/>
                <w:szCs w:val="20"/>
              </w:rPr>
              <w:t>ОЦМПЛФСМ,</w:t>
            </w:r>
            <w:r w:rsidRPr="00357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инженерных компании и других специализи-рованных организаций</w:t>
            </w:r>
          </w:p>
          <w:p w:rsidR="008466F2" w:rsidRPr="00357B20" w:rsidRDefault="008466F2" w:rsidP="00846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466F2" w:rsidRPr="00357B20" w:rsidRDefault="008466F2" w:rsidP="008466F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57B20">
              <w:rPr>
                <w:rFonts w:ascii="Times New Roman" w:hAnsi="Times New Roman" w:cs="Times New Roman"/>
                <w:b/>
                <w:sz w:val="20"/>
                <w:szCs w:val="24"/>
              </w:rPr>
              <w:t>Бюджет Тюменской области, средства государствен- ного задания ОСШОР</w:t>
            </w:r>
          </w:p>
          <w:p w:rsidR="008466F2" w:rsidRPr="00357B20" w:rsidRDefault="008466F2" w:rsidP="008466F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57B20">
              <w:rPr>
                <w:rFonts w:ascii="Times New Roman" w:hAnsi="Times New Roman" w:cs="Times New Roman"/>
                <w:b/>
                <w:sz w:val="20"/>
                <w:szCs w:val="24"/>
              </w:rPr>
              <w:t>Л.Н. Носковой</w:t>
            </w:r>
          </w:p>
          <w:p w:rsidR="008466F2" w:rsidRPr="00357B20" w:rsidRDefault="008466F2" w:rsidP="00846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24 040</w:t>
            </w:r>
            <w:r w:rsidRPr="00357B2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тыс. руб.); внебюджет-ные средства учреждения (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1 600</w:t>
            </w:r>
            <w:r w:rsidRPr="00357B2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тыс. руб.)</w:t>
            </w:r>
          </w:p>
        </w:tc>
      </w:tr>
      <w:tr w:rsidR="008466F2" w:rsidRPr="004008BC" w:rsidTr="000D2601">
        <w:tc>
          <w:tcPr>
            <w:tcW w:w="757" w:type="dxa"/>
          </w:tcPr>
          <w:p w:rsidR="008466F2" w:rsidRPr="004008BC" w:rsidRDefault="008466F2" w:rsidP="008466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08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2.2</w:t>
            </w:r>
          </w:p>
        </w:tc>
        <w:tc>
          <w:tcPr>
            <w:tcW w:w="14580" w:type="dxa"/>
            <w:gridSpan w:val="9"/>
          </w:tcPr>
          <w:p w:rsidR="008466F2" w:rsidRPr="004008BC" w:rsidRDefault="008466F2" w:rsidP="008466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4008B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4008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стадия основного этапа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r w:rsidRPr="004008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2021 г.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8466F2" w:rsidRPr="00627D8E" w:rsidTr="000D2601">
        <w:tc>
          <w:tcPr>
            <w:tcW w:w="757" w:type="dxa"/>
          </w:tcPr>
          <w:p w:rsidR="008466F2" w:rsidRPr="00627D8E" w:rsidRDefault="008466F2" w:rsidP="0084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070" w:type="dxa"/>
          </w:tcPr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Разработка электронного информационного сервиса, сайта для функционирования Центра коллективного пользования высоко оснащенными объектами спортивной инфраструктуры Тюменской области по лыжным гонкам и биатлону</w:t>
            </w:r>
          </w:p>
        </w:tc>
        <w:tc>
          <w:tcPr>
            <w:tcW w:w="990" w:type="dxa"/>
          </w:tcPr>
          <w:p w:rsidR="008466F2" w:rsidRPr="00627D8E" w:rsidRDefault="008466F2" w:rsidP="0084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1-2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800" w:type="dxa"/>
          </w:tcPr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Запуск и функциониро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электронных ресурсов и сервисов</w:t>
            </w:r>
          </w:p>
        </w:tc>
        <w:tc>
          <w:tcPr>
            <w:tcW w:w="189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ехнологические провайдеры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66F2" w:rsidRDefault="0063592F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А.С. Емельянов </w:t>
            </w:r>
            <w:r w:rsidR="00155927">
              <w:rPr>
                <w:rFonts w:ascii="Times New Roman" w:hAnsi="Times New Roman" w:cs="Times New Roman"/>
                <w:sz w:val="20"/>
                <w:szCs w:val="20"/>
              </w:rPr>
              <w:t>Д.Г. Бобин</w:t>
            </w:r>
          </w:p>
          <w:p w:rsidR="00155927" w:rsidRPr="00627D8E" w:rsidRDefault="00155927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466F2" w:rsidRPr="00F87C47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  <w:r w:rsidRPr="00F87C47">
              <w:rPr>
                <w:rFonts w:ascii="Times New Roman" w:hAnsi="Times New Roman" w:cs="Times New Roman"/>
                <w:sz w:val="20"/>
                <w:szCs w:val="20"/>
              </w:rPr>
              <w:t>ИТ-компани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87C47">
              <w:rPr>
                <w:rFonts w:ascii="Times New Roman" w:hAnsi="Times New Roman" w:cs="Times New Roman"/>
                <w:sz w:val="20"/>
                <w:szCs w:val="20"/>
              </w:rPr>
              <w:t xml:space="preserve"> на аутсорсинго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C47">
              <w:rPr>
                <w:rFonts w:ascii="Times New Roman" w:hAnsi="Times New Roman" w:cs="Times New Roman"/>
                <w:sz w:val="20"/>
                <w:szCs w:val="20"/>
              </w:rPr>
              <w:t>вой основе</w:t>
            </w:r>
          </w:p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450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оплата услуг (договорных обязательств);оплата труда, отчисления;материально-технические затраты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омещения и оборудование ОСШОР</w:t>
            </w:r>
          </w:p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Л.Н. Носковой</w:t>
            </w:r>
          </w:p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(проектный офис), технологиче-ских компаний</w:t>
            </w:r>
          </w:p>
        </w:tc>
        <w:tc>
          <w:tcPr>
            <w:tcW w:w="144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Экспертные услуги (работы), материалы технологиче-ских компаний</w:t>
            </w:r>
          </w:p>
        </w:tc>
        <w:tc>
          <w:tcPr>
            <w:tcW w:w="153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Бюджет Тюменской области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средства государствен- ного задания ОСШОР</w:t>
            </w:r>
          </w:p>
          <w:p w:rsidR="008466F2" w:rsidRPr="00D02AFB" w:rsidRDefault="008466F2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809E4">
              <w:rPr>
                <w:rFonts w:ascii="Times New Roman" w:hAnsi="Times New Roman" w:cs="Times New Roman"/>
                <w:sz w:val="20"/>
                <w:szCs w:val="24"/>
              </w:rPr>
              <w:t>Л.Н. Носковой</w:t>
            </w:r>
          </w:p>
        </w:tc>
      </w:tr>
      <w:tr w:rsidR="008466F2" w:rsidRPr="00627D8E" w:rsidTr="000D2601">
        <w:tc>
          <w:tcPr>
            <w:tcW w:w="757" w:type="dxa"/>
          </w:tcPr>
          <w:p w:rsidR="008466F2" w:rsidRPr="00627D8E" w:rsidRDefault="008466F2" w:rsidP="0084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2070" w:type="dxa"/>
          </w:tcPr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электронной 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платформы деятельности Центра компетенций Тюменской области по лыжным гонкам и биатлону, технической базы реализации непрерывной системы обучения, переподготовки, повышения квалификации тренеров, специалистов по лыжным гонкам и биатлону</w:t>
            </w:r>
          </w:p>
        </w:tc>
        <w:tc>
          <w:tcPr>
            <w:tcW w:w="990" w:type="dxa"/>
          </w:tcPr>
          <w:p w:rsidR="008466F2" w:rsidRPr="00627D8E" w:rsidRDefault="008466F2" w:rsidP="0084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800" w:type="dxa"/>
          </w:tcPr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Запуск и функционирова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онной образовательной платформы</w:t>
            </w:r>
          </w:p>
        </w:tc>
        <w:tc>
          <w:tcPr>
            <w:tcW w:w="189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Научно-образовательные 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организации, технологические провайдеры,</w:t>
            </w:r>
          </w:p>
          <w:p w:rsidR="0063592F" w:rsidRDefault="0063592F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Е.Т. Колунин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Н.И. Овчинникова</w:t>
            </w:r>
          </w:p>
          <w:p w:rsidR="00155927" w:rsidRPr="00627D8E" w:rsidRDefault="00155927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администратор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специалисты 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ИТ-компани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 xml:space="preserve"> на аутсорсинго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вой основе</w:t>
            </w:r>
          </w:p>
        </w:tc>
        <w:tc>
          <w:tcPr>
            <w:tcW w:w="1710" w:type="dxa"/>
          </w:tcPr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 тыс.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A56B5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</w:t>
            </w:r>
            <w:r w:rsidRPr="005A5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(договорных обязательств);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оплата труда, отчисления;материально-технические затраты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 xml:space="preserve">омещения и оборудование 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ОСШОР</w:t>
            </w:r>
          </w:p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Л.Н. Носковой</w:t>
            </w:r>
          </w:p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(проектный офис), технологиче-ских компаний</w:t>
            </w:r>
          </w:p>
        </w:tc>
        <w:tc>
          <w:tcPr>
            <w:tcW w:w="144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Экспертные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(работы), материалы технологиче-ских компаний</w:t>
            </w:r>
          </w:p>
        </w:tc>
        <w:tc>
          <w:tcPr>
            <w:tcW w:w="153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Бюджет Тюменской </w:t>
            </w:r>
            <w:r w:rsidRPr="00D02AF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средства государствен- ного задания ОСШОР</w:t>
            </w:r>
          </w:p>
          <w:p w:rsidR="008466F2" w:rsidRPr="00D02AFB" w:rsidRDefault="008466F2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809E4">
              <w:rPr>
                <w:rFonts w:ascii="Times New Roman" w:hAnsi="Times New Roman" w:cs="Times New Roman"/>
                <w:sz w:val="20"/>
                <w:szCs w:val="24"/>
              </w:rPr>
              <w:t>Л.Н. Носковой</w:t>
            </w:r>
          </w:p>
        </w:tc>
      </w:tr>
      <w:tr w:rsidR="008466F2" w:rsidRPr="00627D8E" w:rsidTr="000D2601">
        <w:tc>
          <w:tcPr>
            <w:tcW w:w="757" w:type="dxa"/>
          </w:tcPr>
          <w:p w:rsidR="008466F2" w:rsidRPr="00627D8E" w:rsidRDefault="008466F2" w:rsidP="0084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2070" w:type="dxa"/>
          </w:tcPr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Проведение психолого-педагогических тренингов и семинаров со спортсменами</w:t>
            </w:r>
          </w:p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(далее - ежегодно)</w:t>
            </w:r>
          </w:p>
        </w:tc>
        <w:tc>
          <w:tcPr>
            <w:tcW w:w="990" w:type="dxa"/>
          </w:tcPr>
          <w:p w:rsidR="008466F2" w:rsidRPr="00627D8E" w:rsidRDefault="008466F2" w:rsidP="0084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2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80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Проведение тренингов, семинаров, обучение</w:t>
            </w:r>
          </w:p>
          <w:p w:rsidR="008466F2" w:rsidRPr="00627D8E" w:rsidRDefault="008466F2" w:rsidP="0015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2 поток</w:t>
            </w:r>
            <w:r w:rsidR="00155927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50 чел. в объеме не менее 36 ч.)</w:t>
            </w:r>
          </w:p>
        </w:tc>
        <w:tc>
          <w:tcPr>
            <w:tcW w:w="1890" w:type="dxa"/>
          </w:tcPr>
          <w:p w:rsidR="008466F2" w:rsidRPr="00541DE9" w:rsidRDefault="008466F2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организации;</w:t>
            </w:r>
          </w:p>
          <w:p w:rsidR="0063592F" w:rsidRDefault="0063592F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Е.А. Реуцкая</w:t>
            </w:r>
          </w:p>
          <w:p w:rsidR="008466F2" w:rsidRDefault="0063592F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Н.И.</w:t>
            </w:r>
            <w:r w:rsidR="008466F2" w:rsidRPr="00D02AFB">
              <w:rPr>
                <w:rFonts w:ascii="Times New Roman" w:hAnsi="Times New Roman" w:cs="Times New Roman"/>
                <w:sz w:val="20"/>
                <w:szCs w:val="24"/>
              </w:rPr>
              <w:t>Овчинникова,</w:t>
            </w:r>
          </w:p>
          <w:p w:rsidR="008466F2" w:rsidRDefault="00155927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А.В. Халманских</w:t>
            </w:r>
          </w:p>
          <w:p w:rsidR="00155927" w:rsidRDefault="00155927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Е.Ю. Коротких</w:t>
            </w:r>
          </w:p>
          <w:p w:rsidR="00952108" w:rsidRPr="00627D8E" w:rsidRDefault="00952108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466F2" w:rsidRPr="00297098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97098">
              <w:rPr>
                <w:rFonts w:ascii="Times New Roman" w:hAnsi="Times New Roman" w:cs="Times New Roman"/>
                <w:sz w:val="20"/>
                <w:szCs w:val="20"/>
              </w:rPr>
              <w:t>0 специалистов (преподава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7098">
              <w:rPr>
                <w:rFonts w:ascii="Times New Roman" w:hAnsi="Times New Roman" w:cs="Times New Roman"/>
                <w:sz w:val="20"/>
                <w:szCs w:val="20"/>
              </w:rPr>
              <w:t>тели, психологи, консультанты, методисты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7098">
              <w:rPr>
                <w:rFonts w:ascii="Times New Roman" w:hAnsi="Times New Roman" w:cs="Times New Roman"/>
                <w:sz w:val="20"/>
                <w:szCs w:val="20"/>
              </w:rPr>
              <w:t>торы)</w:t>
            </w:r>
          </w:p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 xml:space="preserve">825 тыс. руб. </w:t>
            </w:r>
          </w:p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97098">
              <w:rPr>
                <w:rFonts w:ascii="Times New Roman" w:hAnsi="Times New Roman" w:cs="Times New Roman"/>
                <w:sz w:val="20"/>
                <w:szCs w:val="20"/>
              </w:rPr>
              <w:t>оплата труда, отчисления;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расходы;оплата проживания, питания слушателей и экспертов;материально-технические затраты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омещения и оборудование ОСШОР</w:t>
            </w:r>
          </w:p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Л.Н. Носковой</w:t>
            </w:r>
          </w:p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(проектный офис), партнерских организаций</w:t>
            </w:r>
          </w:p>
        </w:tc>
        <w:tc>
          <w:tcPr>
            <w:tcW w:w="144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Экспертные услуги (работы), материалы СибГУФК</w:t>
            </w:r>
          </w:p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Бюджет Тюменской области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средства государствен- ного задания ОСШОР</w:t>
            </w:r>
          </w:p>
          <w:p w:rsidR="008466F2" w:rsidRPr="00D02AFB" w:rsidRDefault="008466F2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809E4">
              <w:rPr>
                <w:rFonts w:ascii="Times New Roman" w:hAnsi="Times New Roman" w:cs="Times New Roman"/>
                <w:sz w:val="20"/>
                <w:szCs w:val="24"/>
              </w:rPr>
              <w:t>Л.Н. Носковой</w:t>
            </w:r>
          </w:p>
        </w:tc>
      </w:tr>
      <w:tr w:rsidR="008466F2" w:rsidRPr="00627D8E" w:rsidTr="000D2601">
        <w:tc>
          <w:tcPr>
            <w:tcW w:w="757" w:type="dxa"/>
          </w:tcPr>
          <w:p w:rsidR="008466F2" w:rsidRPr="00627D8E" w:rsidRDefault="008466F2" w:rsidP="0084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2070" w:type="dxa"/>
          </w:tcPr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Сбор данных для разработки модельных характеристик лыжников и биатлонистов по ключевым параметрам и этапам подготовки</w:t>
            </w:r>
          </w:p>
        </w:tc>
        <w:tc>
          <w:tcPr>
            <w:tcW w:w="990" w:type="dxa"/>
          </w:tcPr>
          <w:p w:rsidR="008466F2" w:rsidRPr="00627D8E" w:rsidRDefault="008466F2" w:rsidP="0084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2-4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 xml:space="preserve"> 2021 г.</w:t>
            </w:r>
          </w:p>
        </w:tc>
        <w:tc>
          <w:tcPr>
            <w:tcW w:w="1800" w:type="dxa"/>
          </w:tcPr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Массив данных, аналитический отчет, инфографика; публикац</w:t>
            </w:r>
            <w:r w:rsidR="00B12130">
              <w:rPr>
                <w:rFonts w:ascii="Times New Roman" w:hAnsi="Times New Roman" w:cs="Times New Roman"/>
                <w:sz w:val="20"/>
                <w:szCs w:val="20"/>
              </w:rPr>
              <w:t xml:space="preserve">ии в сборниках конференций </w:t>
            </w:r>
          </w:p>
        </w:tc>
        <w:tc>
          <w:tcPr>
            <w:tcW w:w="1890" w:type="dxa"/>
          </w:tcPr>
          <w:p w:rsidR="008466F2" w:rsidRPr="00541DE9" w:rsidRDefault="008466F2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организации;</w:t>
            </w:r>
          </w:p>
          <w:p w:rsidR="0063592F" w:rsidRDefault="0063592F" w:rsidP="0063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Д.О. Малеев</w:t>
            </w:r>
          </w:p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Н.И. Овчинникова,</w:t>
            </w:r>
          </w:p>
          <w:p w:rsidR="00164B11" w:rsidRPr="00627D8E" w:rsidRDefault="00155927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Халманских</w:t>
            </w:r>
          </w:p>
        </w:tc>
        <w:tc>
          <w:tcPr>
            <w:tcW w:w="1530" w:type="dxa"/>
          </w:tcPr>
          <w:p w:rsidR="008466F2" w:rsidRPr="00920F80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80">
              <w:rPr>
                <w:rFonts w:ascii="Times New Roman" w:hAnsi="Times New Roman" w:cs="Times New Roman"/>
                <w:sz w:val="20"/>
                <w:szCs w:val="20"/>
              </w:rPr>
              <w:t xml:space="preserve">12 специалистов (аналитики, консультанты,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методисты, научные кураторы)</w:t>
            </w:r>
          </w:p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800 тыс. руб.</w:t>
            </w:r>
          </w:p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оплата труда, отчисления;материально-технические затраты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омещения и оборудование ОСШОР</w:t>
            </w:r>
          </w:p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Л.Н. Носковой</w:t>
            </w:r>
          </w:p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(проектный офис)</w:t>
            </w:r>
          </w:p>
        </w:tc>
        <w:tc>
          <w:tcPr>
            <w:tcW w:w="144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Экспертные услуги (работы), материалы ТюмГУ</w:t>
            </w:r>
          </w:p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Бюджет Тюменской области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средства государствен- ного задания ОСШОР</w:t>
            </w:r>
          </w:p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E4">
              <w:rPr>
                <w:rFonts w:ascii="Times New Roman" w:hAnsi="Times New Roman" w:cs="Times New Roman"/>
                <w:sz w:val="20"/>
                <w:szCs w:val="24"/>
              </w:rPr>
              <w:t>Л.Н. Носковой</w:t>
            </w:r>
          </w:p>
        </w:tc>
      </w:tr>
      <w:tr w:rsidR="008466F2" w:rsidRPr="00627D8E" w:rsidTr="000D2601">
        <w:tc>
          <w:tcPr>
            <w:tcW w:w="757" w:type="dxa"/>
          </w:tcPr>
          <w:p w:rsidR="008466F2" w:rsidRPr="00627D8E" w:rsidRDefault="008466F2" w:rsidP="0084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2070" w:type="dxa"/>
          </w:tcPr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и </w:t>
            </w:r>
            <w:r w:rsidRPr="0062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интеграция (с другими онлайн ресурсами) электронной базы данных о результатах сдачи норм комплекса ГТО тренеров и спортсменов лыжников и биатлонистов</w:t>
            </w:r>
          </w:p>
        </w:tc>
        <w:tc>
          <w:tcPr>
            <w:tcW w:w="990" w:type="dxa"/>
          </w:tcPr>
          <w:p w:rsidR="008466F2" w:rsidRPr="00627D8E" w:rsidRDefault="008466F2" w:rsidP="0084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1800" w:type="dxa"/>
          </w:tcPr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 интегрированной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базы данных</w:t>
            </w:r>
          </w:p>
        </w:tc>
        <w:tc>
          <w:tcPr>
            <w:tcW w:w="1890" w:type="dxa"/>
          </w:tcPr>
          <w:p w:rsidR="008466F2" w:rsidRPr="00541DE9" w:rsidRDefault="008466F2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Проектный офис,</w:t>
            </w:r>
          </w:p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технологические компании, операторы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66F2" w:rsidRDefault="00155927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 К.В.</w:t>
            </w:r>
          </w:p>
          <w:p w:rsidR="00155927" w:rsidRPr="00627D8E" w:rsidRDefault="00155927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466F2" w:rsidRPr="00B2566B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специалиста </w:t>
            </w:r>
            <w:r w:rsidRPr="00B25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566B">
              <w:rPr>
                <w:rFonts w:ascii="Times New Roman" w:hAnsi="Times New Roman" w:cs="Times New Roman"/>
                <w:sz w:val="20"/>
                <w:szCs w:val="20"/>
              </w:rPr>
              <w:t xml:space="preserve">тор, методист,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инженер-программист, оператор)</w:t>
            </w:r>
          </w:p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466F2" w:rsidRPr="00B2566B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тыс. руб.</w:t>
            </w:r>
          </w:p>
          <w:p w:rsidR="008466F2" w:rsidRPr="00B2566B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B2566B">
              <w:rPr>
                <w:rFonts w:ascii="Times New Roman" w:hAnsi="Times New Roman" w:cs="Times New Roman"/>
                <w:sz w:val="20"/>
                <w:szCs w:val="20"/>
              </w:rPr>
              <w:t>оплата труда, отчисления;</w:t>
            </w:r>
          </w:p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66B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материально-технические затраты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 xml:space="preserve">омещения и 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 ОСШОР</w:t>
            </w:r>
          </w:p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Л.Н. Носковой</w:t>
            </w:r>
          </w:p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(проектный офис), технологиче-ских компаний</w:t>
            </w:r>
          </w:p>
        </w:tc>
        <w:tc>
          <w:tcPr>
            <w:tcW w:w="144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Экспертные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(работы), материалы технологиче-ских компаний</w:t>
            </w:r>
          </w:p>
        </w:tc>
        <w:tc>
          <w:tcPr>
            <w:tcW w:w="153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Бюджет </w:t>
            </w:r>
            <w:r w:rsidRPr="00D02AF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Тюменской области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средства государствен- ного задания ОСШОР</w:t>
            </w:r>
          </w:p>
          <w:p w:rsidR="008466F2" w:rsidRPr="00D02AFB" w:rsidRDefault="008466F2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809E4">
              <w:rPr>
                <w:rFonts w:ascii="Times New Roman" w:hAnsi="Times New Roman" w:cs="Times New Roman"/>
                <w:sz w:val="20"/>
                <w:szCs w:val="24"/>
              </w:rPr>
              <w:t>Л.Н. Носковой</w:t>
            </w:r>
          </w:p>
        </w:tc>
      </w:tr>
      <w:tr w:rsidR="008466F2" w:rsidRPr="00627D8E" w:rsidTr="000D2601">
        <w:tc>
          <w:tcPr>
            <w:tcW w:w="757" w:type="dxa"/>
          </w:tcPr>
          <w:p w:rsidR="008466F2" w:rsidRPr="00627D8E" w:rsidRDefault="008466F2" w:rsidP="0084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2.2.6.</w:t>
            </w:r>
          </w:p>
        </w:tc>
        <w:tc>
          <w:tcPr>
            <w:tcW w:w="2070" w:type="dxa"/>
          </w:tcPr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Разработка образовательных, методических продуктов для реализации образовательных треков, модульного обучения, повышения квалификации тренеров, специалистов по лыжным гонкам и биатлону</w:t>
            </w:r>
          </w:p>
        </w:tc>
        <w:tc>
          <w:tcPr>
            <w:tcW w:w="990" w:type="dxa"/>
          </w:tcPr>
          <w:p w:rsidR="008466F2" w:rsidRPr="00627D8E" w:rsidRDefault="008466F2" w:rsidP="0084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3-4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800" w:type="dxa"/>
          </w:tcPr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Издание учебно-методических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(10 модулей)</w:t>
            </w:r>
          </w:p>
        </w:tc>
        <w:tc>
          <w:tcPr>
            <w:tcW w:w="1890" w:type="dxa"/>
          </w:tcPr>
          <w:p w:rsidR="008466F2" w:rsidRPr="00541DE9" w:rsidRDefault="008466F2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3592F" w:rsidRDefault="0063592F" w:rsidP="0063592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Е.Т.  Колунин</w:t>
            </w: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63592F" w:rsidRDefault="0063592F" w:rsidP="0063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И.В. Манжелей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66F2" w:rsidRPr="006A7CEA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Н.И. Овчинникова,</w:t>
            </w:r>
          </w:p>
          <w:p w:rsidR="008466F2" w:rsidRPr="00627D8E" w:rsidRDefault="008466F2" w:rsidP="0063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466F2" w:rsidRPr="006A7CEA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CEA">
              <w:rPr>
                <w:rFonts w:ascii="Times New Roman" w:hAnsi="Times New Roman" w:cs="Times New Roman"/>
                <w:sz w:val="20"/>
                <w:szCs w:val="20"/>
              </w:rPr>
              <w:t xml:space="preserve">10 специалистов (методисты, консультанты,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научные кураторы)</w:t>
            </w:r>
          </w:p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466F2" w:rsidRPr="006A7CEA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CEA">
              <w:rPr>
                <w:rFonts w:ascii="Times New Roman" w:hAnsi="Times New Roman" w:cs="Times New Roman"/>
                <w:sz w:val="20"/>
                <w:szCs w:val="20"/>
              </w:rPr>
              <w:t>1 735 тыс. руб.</w:t>
            </w:r>
          </w:p>
          <w:p w:rsidR="008466F2" w:rsidRPr="006A7CEA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7CEA">
              <w:rPr>
                <w:rFonts w:ascii="Times New Roman" w:hAnsi="Times New Roman" w:cs="Times New Roman"/>
                <w:sz w:val="20"/>
                <w:szCs w:val="20"/>
              </w:rPr>
              <w:t>оплата труда, отчисления;</w:t>
            </w:r>
          </w:p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материально-технические затраты)</w:t>
            </w:r>
          </w:p>
        </w:tc>
        <w:tc>
          <w:tcPr>
            <w:tcW w:w="162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омещения и оборудование ОСШОР</w:t>
            </w:r>
          </w:p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Л.Н. Носковой</w:t>
            </w:r>
          </w:p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(проектный офис), партнерских организаций</w:t>
            </w:r>
          </w:p>
        </w:tc>
        <w:tc>
          <w:tcPr>
            <w:tcW w:w="144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Экспертные услуги (работы), материалы ТюмГУ,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СибГУФК</w:t>
            </w:r>
          </w:p>
        </w:tc>
        <w:tc>
          <w:tcPr>
            <w:tcW w:w="153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Бюджет Тюменской области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средства государствен- ного задания ОСШОР</w:t>
            </w:r>
          </w:p>
          <w:p w:rsidR="008466F2" w:rsidRPr="00D02AFB" w:rsidRDefault="008466F2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809E4">
              <w:rPr>
                <w:rFonts w:ascii="Times New Roman" w:hAnsi="Times New Roman" w:cs="Times New Roman"/>
                <w:sz w:val="20"/>
                <w:szCs w:val="24"/>
              </w:rPr>
              <w:t>Л.Н. Носковой</w:t>
            </w:r>
          </w:p>
        </w:tc>
      </w:tr>
      <w:tr w:rsidR="008466F2" w:rsidRPr="00627D8E" w:rsidTr="000D2601">
        <w:tc>
          <w:tcPr>
            <w:tcW w:w="757" w:type="dxa"/>
          </w:tcPr>
          <w:p w:rsidR="008466F2" w:rsidRPr="00627D8E" w:rsidRDefault="008466F2" w:rsidP="0084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2070" w:type="dxa"/>
          </w:tcPr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сессии по очно-заочному обучению тренеров, судей, специалистов, в т.ч. с включением модулей по инновационным компетенциям</w:t>
            </w:r>
          </w:p>
          <w:p w:rsidR="008466F2" w:rsidRPr="00627D8E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990" w:type="dxa"/>
          </w:tcPr>
          <w:p w:rsidR="008466F2" w:rsidRPr="00627D8E" w:rsidRDefault="008466F2" w:rsidP="0084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3-4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800" w:type="dxa"/>
          </w:tcPr>
          <w:p w:rsidR="008466F2" w:rsidRPr="00627D8E" w:rsidRDefault="008466F2" w:rsidP="0015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Проведение сессии, обучение 2 поток</w:t>
            </w:r>
            <w:r w:rsidR="00155927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(не менее 50 чел. в</w:t>
            </w:r>
            <w:r w:rsidR="0015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объеме не менее 72 ч.)</w:t>
            </w:r>
          </w:p>
        </w:tc>
        <w:tc>
          <w:tcPr>
            <w:tcW w:w="1890" w:type="dxa"/>
          </w:tcPr>
          <w:p w:rsidR="008466F2" w:rsidRPr="00541DE9" w:rsidRDefault="008466F2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организации;</w:t>
            </w:r>
          </w:p>
          <w:p w:rsidR="008466F2" w:rsidRDefault="0063592F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И.В. Манжелей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8466F2" w:rsidRPr="00D02AFB">
              <w:rPr>
                <w:rFonts w:ascii="Times New Roman" w:hAnsi="Times New Roman" w:cs="Times New Roman"/>
                <w:sz w:val="20"/>
                <w:szCs w:val="24"/>
              </w:rPr>
              <w:t>Н.И. Овчинникова,</w:t>
            </w:r>
          </w:p>
          <w:p w:rsidR="008466F2" w:rsidRPr="00C52DA6" w:rsidRDefault="008466F2" w:rsidP="0015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466F2" w:rsidRPr="00C52DA6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F">
              <w:rPr>
                <w:rFonts w:ascii="Times New Roman" w:hAnsi="Times New Roman" w:cs="Times New Roman"/>
                <w:sz w:val="20"/>
                <w:szCs w:val="20"/>
              </w:rPr>
              <w:t>10 специалистов (преподава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75FF">
              <w:rPr>
                <w:rFonts w:ascii="Times New Roman" w:hAnsi="Times New Roman" w:cs="Times New Roman"/>
                <w:sz w:val="20"/>
                <w:szCs w:val="20"/>
              </w:rPr>
              <w:t>тели, консультанты, методисты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-торы)</w:t>
            </w:r>
          </w:p>
        </w:tc>
        <w:tc>
          <w:tcPr>
            <w:tcW w:w="171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1 250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8466F2" w:rsidRPr="002F75FF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75FF">
              <w:rPr>
                <w:rFonts w:ascii="Times New Roman" w:hAnsi="Times New Roman" w:cs="Times New Roman"/>
                <w:sz w:val="20"/>
                <w:szCs w:val="20"/>
              </w:rPr>
              <w:t>оплата труда, отчисления;</w:t>
            </w:r>
          </w:p>
          <w:p w:rsidR="008466F2" w:rsidRPr="002F75FF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F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расходы;</w:t>
            </w:r>
          </w:p>
          <w:p w:rsidR="008466F2" w:rsidRPr="002F75FF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F">
              <w:rPr>
                <w:rFonts w:ascii="Times New Roman" w:hAnsi="Times New Roman" w:cs="Times New Roman"/>
                <w:sz w:val="20"/>
                <w:szCs w:val="20"/>
              </w:rPr>
              <w:t>оплата проживания, питания слушателей и экспертов;</w:t>
            </w:r>
          </w:p>
          <w:p w:rsidR="008466F2" w:rsidRPr="00807D6B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материально-технические затраты)</w:t>
            </w:r>
          </w:p>
        </w:tc>
        <w:tc>
          <w:tcPr>
            <w:tcW w:w="162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омещения и оборудование ОСШОР</w:t>
            </w:r>
          </w:p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Л.Н. Носковой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ЦЗВС «Жемчужина Сибири»</w:t>
            </w:r>
          </w:p>
        </w:tc>
        <w:tc>
          <w:tcPr>
            <w:tcW w:w="144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Экспертные услуги (работы), материалы 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ТюмГУ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СибГУФК,</w:t>
            </w:r>
          </w:p>
          <w:p w:rsidR="008466F2" w:rsidRPr="00D02AFB" w:rsidRDefault="008466F2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Департамента ФКСиДО ТО</w:t>
            </w:r>
          </w:p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Бюджет Тюменской области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средства государствен- ного задания ОСШОР</w:t>
            </w:r>
          </w:p>
          <w:p w:rsidR="008466F2" w:rsidRPr="00D02AFB" w:rsidRDefault="008466F2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809E4">
              <w:rPr>
                <w:rFonts w:ascii="Times New Roman" w:hAnsi="Times New Roman" w:cs="Times New Roman"/>
                <w:sz w:val="20"/>
                <w:szCs w:val="24"/>
              </w:rPr>
              <w:t>Л.Н. Носковой</w:t>
            </w:r>
          </w:p>
          <w:p w:rsidR="008466F2" w:rsidRDefault="008466F2" w:rsidP="0084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850 тыс.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466F2" w:rsidRPr="00D02AFB" w:rsidRDefault="008466F2" w:rsidP="00846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небюджет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ные средства учреждения (400 тыс. руб.)</w:t>
            </w:r>
          </w:p>
        </w:tc>
      </w:tr>
    </w:tbl>
    <w:p w:rsidR="00D61872" w:rsidRDefault="0063592F" w:rsidP="00D6187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1872">
        <w:rPr>
          <w:rFonts w:ascii="Times New Roman" w:hAnsi="Times New Roman" w:cs="Times New Roman"/>
          <w:sz w:val="28"/>
          <w:szCs w:val="28"/>
        </w:rPr>
        <w:t>уководитель организации заявителя ______________________ (Л.Н. Носкова)</w:t>
      </w:r>
    </w:p>
    <w:p w:rsidR="00D61872" w:rsidRPr="009F3B28" w:rsidRDefault="00D61872" w:rsidP="00D6187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42A8A">
        <w:rPr>
          <w:rFonts w:ascii="Times New Roman" w:hAnsi="Times New Roman" w:cs="Times New Roman"/>
          <w:sz w:val="24"/>
          <w:szCs w:val="24"/>
        </w:rPr>
        <w:t>мп</w:t>
      </w:r>
    </w:p>
    <w:p w:rsidR="009F3B28" w:rsidRDefault="009F3B28" w:rsidP="005C6A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3B28" w:rsidSect="0063592F">
      <w:footerReference w:type="default" r:id="rId8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934" w:rsidRDefault="003A3934" w:rsidP="00EA313D">
      <w:pPr>
        <w:spacing w:after="0" w:line="240" w:lineRule="auto"/>
      </w:pPr>
      <w:r>
        <w:separator/>
      </w:r>
    </w:p>
  </w:endnote>
  <w:endnote w:type="continuationSeparator" w:id="1">
    <w:p w:rsidR="003A3934" w:rsidRDefault="003A3934" w:rsidP="00EA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FC" w:rsidRDefault="00BA06FC">
    <w:pPr>
      <w:pStyle w:val="a7"/>
      <w:jc w:val="center"/>
    </w:pPr>
  </w:p>
  <w:p w:rsidR="00BA06FC" w:rsidRDefault="00BA06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934" w:rsidRDefault="003A3934" w:rsidP="00EA313D">
      <w:pPr>
        <w:spacing w:after="0" w:line="240" w:lineRule="auto"/>
      </w:pPr>
      <w:r>
        <w:separator/>
      </w:r>
    </w:p>
  </w:footnote>
  <w:footnote w:type="continuationSeparator" w:id="1">
    <w:p w:rsidR="003A3934" w:rsidRDefault="003A3934" w:rsidP="00EA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FED"/>
    <w:multiLevelType w:val="hybridMultilevel"/>
    <w:tmpl w:val="528C4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A1B"/>
    <w:multiLevelType w:val="hybridMultilevel"/>
    <w:tmpl w:val="FFA2B140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>
    <w:nsid w:val="0DDF6550"/>
    <w:multiLevelType w:val="hybridMultilevel"/>
    <w:tmpl w:val="170E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214AD"/>
    <w:multiLevelType w:val="hybridMultilevel"/>
    <w:tmpl w:val="A934D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C4ED5"/>
    <w:multiLevelType w:val="hybridMultilevel"/>
    <w:tmpl w:val="81C8583E"/>
    <w:lvl w:ilvl="0" w:tplc="AA88BBFE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933E62"/>
    <w:multiLevelType w:val="hybridMultilevel"/>
    <w:tmpl w:val="E03A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D1A3A"/>
    <w:multiLevelType w:val="multilevel"/>
    <w:tmpl w:val="01AA2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F843928"/>
    <w:multiLevelType w:val="hybridMultilevel"/>
    <w:tmpl w:val="026C47FE"/>
    <w:lvl w:ilvl="0" w:tplc="38C2DC5C">
      <w:start w:val="1"/>
      <w:numFmt w:val="low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4D52D3"/>
    <w:multiLevelType w:val="hybridMultilevel"/>
    <w:tmpl w:val="44AE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F35BE"/>
    <w:multiLevelType w:val="hybridMultilevel"/>
    <w:tmpl w:val="E61AF48E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0">
    <w:nsid w:val="395F25F7"/>
    <w:multiLevelType w:val="hybridMultilevel"/>
    <w:tmpl w:val="40DA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207EC"/>
    <w:multiLevelType w:val="hybridMultilevel"/>
    <w:tmpl w:val="2D22F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093FF1"/>
    <w:multiLevelType w:val="hybridMultilevel"/>
    <w:tmpl w:val="78561DCC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3">
    <w:nsid w:val="563D34B1"/>
    <w:multiLevelType w:val="hybridMultilevel"/>
    <w:tmpl w:val="528C4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46588"/>
    <w:multiLevelType w:val="hybridMultilevel"/>
    <w:tmpl w:val="A3F0B63A"/>
    <w:lvl w:ilvl="0" w:tplc="92F2D7B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B1100"/>
    <w:multiLevelType w:val="hybridMultilevel"/>
    <w:tmpl w:val="07629494"/>
    <w:lvl w:ilvl="0" w:tplc="656A34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70B8F"/>
    <w:multiLevelType w:val="hybridMultilevel"/>
    <w:tmpl w:val="5F86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63892"/>
    <w:multiLevelType w:val="hybridMultilevel"/>
    <w:tmpl w:val="81C8583E"/>
    <w:lvl w:ilvl="0" w:tplc="AA88BBFE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585129"/>
    <w:multiLevelType w:val="hybridMultilevel"/>
    <w:tmpl w:val="B6F4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8128F"/>
    <w:multiLevelType w:val="hybridMultilevel"/>
    <w:tmpl w:val="5FC80C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6D5E6D0B"/>
    <w:multiLevelType w:val="hybridMultilevel"/>
    <w:tmpl w:val="14C2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913B3"/>
    <w:multiLevelType w:val="hybridMultilevel"/>
    <w:tmpl w:val="E15415F2"/>
    <w:lvl w:ilvl="0" w:tplc="04090011">
      <w:start w:val="1"/>
      <w:numFmt w:val="decimal"/>
      <w:lvlText w:val="%1)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14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21"/>
  </w:num>
  <w:num w:numId="10">
    <w:abstractNumId w:val="8"/>
  </w:num>
  <w:num w:numId="11">
    <w:abstractNumId w:val="9"/>
  </w:num>
  <w:num w:numId="12">
    <w:abstractNumId w:val="20"/>
  </w:num>
  <w:num w:numId="13">
    <w:abstractNumId w:val="16"/>
  </w:num>
  <w:num w:numId="14">
    <w:abstractNumId w:val="13"/>
  </w:num>
  <w:num w:numId="15">
    <w:abstractNumId w:val="0"/>
  </w:num>
  <w:num w:numId="16">
    <w:abstractNumId w:val="1"/>
  </w:num>
  <w:num w:numId="17">
    <w:abstractNumId w:val="12"/>
  </w:num>
  <w:num w:numId="18">
    <w:abstractNumId w:val="6"/>
  </w:num>
  <w:num w:numId="19">
    <w:abstractNumId w:val="19"/>
  </w:num>
  <w:num w:numId="20">
    <w:abstractNumId w:val="18"/>
  </w:num>
  <w:num w:numId="21">
    <w:abstractNumId w:val="1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6F8"/>
    <w:rsid w:val="000172BA"/>
    <w:rsid w:val="000376F4"/>
    <w:rsid w:val="00066EAC"/>
    <w:rsid w:val="00073FB6"/>
    <w:rsid w:val="000D2601"/>
    <w:rsid w:val="000D3F49"/>
    <w:rsid w:val="000F372C"/>
    <w:rsid w:val="00100530"/>
    <w:rsid w:val="001342B8"/>
    <w:rsid w:val="00155927"/>
    <w:rsid w:val="00164B11"/>
    <w:rsid w:val="00174513"/>
    <w:rsid w:val="00180131"/>
    <w:rsid w:val="00196394"/>
    <w:rsid w:val="001A1E25"/>
    <w:rsid w:val="001A627C"/>
    <w:rsid w:val="001C4E87"/>
    <w:rsid w:val="0020664A"/>
    <w:rsid w:val="00232257"/>
    <w:rsid w:val="0023257B"/>
    <w:rsid w:val="002369A2"/>
    <w:rsid w:val="00262B4F"/>
    <w:rsid w:val="002A28D4"/>
    <w:rsid w:val="00327228"/>
    <w:rsid w:val="00371CB8"/>
    <w:rsid w:val="00381B13"/>
    <w:rsid w:val="003908ED"/>
    <w:rsid w:val="00395655"/>
    <w:rsid w:val="003A3934"/>
    <w:rsid w:val="003A77B6"/>
    <w:rsid w:val="003B6E69"/>
    <w:rsid w:val="00417486"/>
    <w:rsid w:val="00453F87"/>
    <w:rsid w:val="00455E5F"/>
    <w:rsid w:val="00461DFF"/>
    <w:rsid w:val="0046360F"/>
    <w:rsid w:val="00467F88"/>
    <w:rsid w:val="004714C8"/>
    <w:rsid w:val="00486A9E"/>
    <w:rsid w:val="004B48B6"/>
    <w:rsid w:val="004B710B"/>
    <w:rsid w:val="004E1A26"/>
    <w:rsid w:val="004F704F"/>
    <w:rsid w:val="005061F2"/>
    <w:rsid w:val="005244E2"/>
    <w:rsid w:val="005378FF"/>
    <w:rsid w:val="00563D5C"/>
    <w:rsid w:val="00574F30"/>
    <w:rsid w:val="00580A16"/>
    <w:rsid w:val="0058748E"/>
    <w:rsid w:val="005A3223"/>
    <w:rsid w:val="005C20FD"/>
    <w:rsid w:val="005C6A4F"/>
    <w:rsid w:val="005E28C9"/>
    <w:rsid w:val="0063592F"/>
    <w:rsid w:val="006460F7"/>
    <w:rsid w:val="00646817"/>
    <w:rsid w:val="00646E89"/>
    <w:rsid w:val="00660BF4"/>
    <w:rsid w:val="00681FBB"/>
    <w:rsid w:val="006A1387"/>
    <w:rsid w:val="006C381E"/>
    <w:rsid w:val="006D5D9F"/>
    <w:rsid w:val="0071618E"/>
    <w:rsid w:val="00733DE5"/>
    <w:rsid w:val="007517FD"/>
    <w:rsid w:val="00760FFB"/>
    <w:rsid w:val="00761018"/>
    <w:rsid w:val="007A29E4"/>
    <w:rsid w:val="007A327F"/>
    <w:rsid w:val="007A525E"/>
    <w:rsid w:val="007A577D"/>
    <w:rsid w:val="007B2F1C"/>
    <w:rsid w:val="007C304D"/>
    <w:rsid w:val="007E169A"/>
    <w:rsid w:val="007E1CC4"/>
    <w:rsid w:val="007E782E"/>
    <w:rsid w:val="007F25AA"/>
    <w:rsid w:val="007F3337"/>
    <w:rsid w:val="00821EF9"/>
    <w:rsid w:val="008466F2"/>
    <w:rsid w:val="00893457"/>
    <w:rsid w:val="00896F50"/>
    <w:rsid w:val="008B4628"/>
    <w:rsid w:val="008D7034"/>
    <w:rsid w:val="008E4129"/>
    <w:rsid w:val="008E4E35"/>
    <w:rsid w:val="00921BA5"/>
    <w:rsid w:val="009234C9"/>
    <w:rsid w:val="00923FEC"/>
    <w:rsid w:val="00951863"/>
    <w:rsid w:val="00952108"/>
    <w:rsid w:val="00974744"/>
    <w:rsid w:val="00986F71"/>
    <w:rsid w:val="009951D8"/>
    <w:rsid w:val="009A7420"/>
    <w:rsid w:val="009F3B28"/>
    <w:rsid w:val="00A13E4F"/>
    <w:rsid w:val="00A17BD0"/>
    <w:rsid w:val="00A40C4C"/>
    <w:rsid w:val="00A87E75"/>
    <w:rsid w:val="00A925E9"/>
    <w:rsid w:val="00AA7A09"/>
    <w:rsid w:val="00AC4EC7"/>
    <w:rsid w:val="00AC623C"/>
    <w:rsid w:val="00B12130"/>
    <w:rsid w:val="00B44ACB"/>
    <w:rsid w:val="00B45A6D"/>
    <w:rsid w:val="00B605F1"/>
    <w:rsid w:val="00BA06FC"/>
    <w:rsid w:val="00BA24DB"/>
    <w:rsid w:val="00BC4DF5"/>
    <w:rsid w:val="00BD5CAF"/>
    <w:rsid w:val="00BD7D30"/>
    <w:rsid w:val="00BE7109"/>
    <w:rsid w:val="00C036D0"/>
    <w:rsid w:val="00C068B8"/>
    <w:rsid w:val="00C30908"/>
    <w:rsid w:val="00CD28B0"/>
    <w:rsid w:val="00CD5BD5"/>
    <w:rsid w:val="00CE32CA"/>
    <w:rsid w:val="00CE5CA0"/>
    <w:rsid w:val="00CF5174"/>
    <w:rsid w:val="00D37C72"/>
    <w:rsid w:val="00D57B12"/>
    <w:rsid w:val="00D61872"/>
    <w:rsid w:val="00D72BC0"/>
    <w:rsid w:val="00D76BB0"/>
    <w:rsid w:val="00DA6AA3"/>
    <w:rsid w:val="00DD4FBC"/>
    <w:rsid w:val="00DF0791"/>
    <w:rsid w:val="00DF4F1F"/>
    <w:rsid w:val="00E021DA"/>
    <w:rsid w:val="00E22173"/>
    <w:rsid w:val="00E33567"/>
    <w:rsid w:val="00E410C1"/>
    <w:rsid w:val="00E42AE2"/>
    <w:rsid w:val="00E53CE1"/>
    <w:rsid w:val="00E56516"/>
    <w:rsid w:val="00EA313D"/>
    <w:rsid w:val="00EB4EFC"/>
    <w:rsid w:val="00EE100C"/>
    <w:rsid w:val="00F03F42"/>
    <w:rsid w:val="00F23481"/>
    <w:rsid w:val="00F24511"/>
    <w:rsid w:val="00F50A03"/>
    <w:rsid w:val="00F806F8"/>
    <w:rsid w:val="00F84E73"/>
    <w:rsid w:val="00FB4B81"/>
    <w:rsid w:val="00FD4751"/>
    <w:rsid w:val="00FE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6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313D"/>
  </w:style>
  <w:style w:type="paragraph" w:styleId="a7">
    <w:name w:val="footer"/>
    <w:basedOn w:val="a"/>
    <w:link w:val="a8"/>
    <w:uiPriority w:val="99"/>
    <w:unhideWhenUsed/>
    <w:rsid w:val="00EA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13D"/>
  </w:style>
  <w:style w:type="paragraph" w:styleId="a9">
    <w:name w:val="Balloon Text"/>
    <w:basedOn w:val="a"/>
    <w:link w:val="aa"/>
    <w:uiPriority w:val="99"/>
    <w:semiHidden/>
    <w:unhideWhenUsed/>
    <w:rsid w:val="00EA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13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6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annotation reference"/>
    <w:basedOn w:val="a0"/>
    <w:uiPriority w:val="99"/>
    <w:semiHidden/>
    <w:unhideWhenUsed/>
    <w:rsid w:val="002369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9A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9A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9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9A2"/>
    <w:rPr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2369A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369A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369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FB31-A7CB-41A8-826B-21203E54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Степыко Дмитрий Геннадьевич</dc:creator>
  <cp:lastModifiedBy>Методист</cp:lastModifiedBy>
  <cp:revision>45</cp:revision>
  <cp:lastPrinted>2021-01-29T09:16:00Z</cp:lastPrinted>
  <dcterms:created xsi:type="dcterms:W3CDTF">2019-10-14T05:19:00Z</dcterms:created>
  <dcterms:modified xsi:type="dcterms:W3CDTF">2021-03-03T12:44:00Z</dcterms:modified>
</cp:coreProperties>
</file>